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5-1</w:t>
      </w:r>
      <w:bookmarkStart w:id="0" w:name="_GoBack"/>
      <w:bookmarkEnd w:id="0"/>
    </w:p>
    <w:p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>
      <w:pPr>
        <w:ind w:firstLine="642" w:firstLineChars="20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注意：发布公示的当天不计入公示期，从发布公示的第二个工作日起须公示满</w:t>
      </w:r>
      <w:r>
        <w:rPr>
          <w:rFonts w:hint="eastAsia"/>
          <w:b/>
          <w:bCs/>
          <w:lang w:val="en-US" w:eastAsia="zh-CN"/>
        </w:rPr>
        <w:t>5个工作日，公示期满的第二日后才能出具公示情况说明。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34882EE0"/>
    <w:rsid w:val="6FFDC297"/>
    <w:rsid w:val="7556E1A1"/>
    <w:rsid w:val="79FE37FC"/>
    <w:rsid w:val="7DDFA25D"/>
    <w:rsid w:val="A5DD5D70"/>
    <w:rsid w:val="B5EF127A"/>
    <w:rsid w:val="DAE9680C"/>
    <w:rsid w:val="EEFBD10A"/>
    <w:rsid w:val="EF3ECBD7"/>
    <w:rsid w:val="F93E2D22"/>
    <w:rsid w:val="FE7BAD51"/>
    <w:rsid w:val="FE7D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2022-05-21T20:47:00Z</dcterms:created>
  <dc:creator>纤玥</dc:creator>
  <cp:lastModifiedBy>user</cp:lastModifiedBy>
  <cp:lastPrinted>2026-03-23T19:03:00Z</cp:lastPrinted>
  <dcterms:modified xsi:type="dcterms:W3CDTF">2026-05-11T16:27:25Z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CD0AA46E06DE4571A280566AD3FCE0F6</vt:lpwstr>
  </property>
</Properties>
</file>